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295DBB" w:rsidTr="00295DBB">
        <w:tc>
          <w:tcPr>
            <w:tcW w:w="4795" w:type="dxa"/>
          </w:tcPr>
          <w:p w:rsidR="00295DBB" w:rsidRDefault="00295DBB" w:rsidP="00427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295DBB" w:rsidRDefault="00295DBB" w:rsidP="00427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5" w:type="dxa"/>
            <w:hideMark/>
          </w:tcPr>
          <w:p w:rsidR="00295DBB" w:rsidRDefault="00295DBB" w:rsidP="00427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295DBB" w:rsidRDefault="00295DBB" w:rsidP="00427EC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295DBB" w:rsidTr="00295DBB">
        <w:tc>
          <w:tcPr>
            <w:tcW w:w="4795" w:type="dxa"/>
            <w:hideMark/>
          </w:tcPr>
          <w:p w:rsidR="00295DBB" w:rsidRDefault="00295DBB" w:rsidP="00427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295DBB" w:rsidRDefault="00295DBB" w:rsidP="00427EC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 xml:space="preserve">РЕШЕНИЕ № </w:t>
      </w:r>
      <w:r w:rsidR="00295DBB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>571</w:t>
      </w: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6204"/>
      </w:tblGrid>
      <w:tr w:rsidR="00417009" w:rsidTr="008C4042">
        <w:trPr>
          <w:trHeight w:val="561"/>
        </w:trPr>
        <w:tc>
          <w:tcPr>
            <w:tcW w:w="6204" w:type="dxa"/>
            <w:hideMark/>
          </w:tcPr>
          <w:p w:rsidR="00417009" w:rsidRDefault="00417009" w:rsidP="00991ED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О внесении  изменений </w:t>
            </w:r>
            <w:r w:rsidR="009734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в «Положение о публичных слушаниях на территории муниципального образования </w:t>
            </w:r>
            <w:proofErr w:type="spellStart"/>
            <w:r w:rsidR="009734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Соль-Илецкий</w:t>
            </w:r>
            <w:proofErr w:type="spellEnd"/>
            <w:r w:rsidR="009734B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городской округ»</w:t>
            </w:r>
            <w:r w:rsidR="00353E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,  утвержденное решением Совета депутатов от 02.10.2015 № 11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</w:t>
            </w:r>
          </w:p>
        </w:tc>
      </w:tr>
    </w:tbl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4B1" w:rsidRDefault="009734B1" w:rsidP="000E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E2B" w:rsidRDefault="00353E2B" w:rsidP="000E66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E2B" w:rsidRDefault="00353E2B" w:rsidP="00353E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17009" w:rsidRDefault="009734B1" w:rsidP="008C4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</w:t>
      </w:r>
      <w:r w:rsidR="00353E2B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 w:rsidR="008C4042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353E2B">
        <w:rPr>
          <w:rFonts w:ascii="Times New Roman" w:eastAsia="Times New Roman" w:hAnsi="Times New Roman" w:cs="Times New Roman"/>
          <w:sz w:val="28"/>
          <w:szCs w:val="28"/>
        </w:rPr>
        <w:t xml:space="preserve"> 28, 44</w:t>
      </w:r>
      <w:r w:rsidR="008C40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4042" w:rsidRPr="008C4042">
        <w:t xml:space="preserve"> </w:t>
      </w:r>
      <w:r w:rsidR="008C4042" w:rsidRPr="008C4042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8C404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8C4042" w:rsidRPr="008C4042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8C404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C4042" w:rsidRPr="008C4042">
        <w:rPr>
          <w:rFonts w:ascii="Times New Roman" w:eastAsia="Times New Roman" w:hAnsi="Times New Roman" w:cs="Times New Roman"/>
          <w:sz w:val="28"/>
          <w:szCs w:val="28"/>
        </w:rPr>
        <w:t xml:space="preserve"> от 06.10.2003 </w:t>
      </w:r>
      <w:r w:rsidR="008C404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C4042" w:rsidRPr="008C4042">
        <w:rPr>
          <w:rFonts w:ascii="Times New Roman" w:eastAsia="Times New Roman" w:hAnsi="Times New Roman" w:cs="Times New Roman"/>
          <w:sz w:val="28"/>
          <w:szCs w:val="28"/>
        </w:rPr>
        <w:t xml:space="preserve"> 131-ФЗ</w:t>
      </w:r>
      <w:r w:rsidR="008C4042">
        <w:rPr>
          <w:rFonts w:ascii="Times New Roman" w:eastAsia="Times New Roman" w:hAnsi="Times New Roman" w:cs="Times New Roman"/>
          <w:sz w:val="28"/>
          <w:szCs w:val="28"/>
        </w:rPr>
        <w:t xml:space="preserve"> «О</w:t>
      </w:r>
      <w:r w:rsidR="008C4042" w:rsidRPr="008C4042">
        <w:rPr>
          <w:rFonts w:ascii="Times New Roman" w:eastAsia="Times New Roman" w:hAnsi="Times New Roman" w:cs="Times New Roman"/>
          <w:sz w:val="28"/>
          <w:szCs w:val="28"/>
        </w:rPr>
        <w:t>б общих принципах организации местного самоуправления в Российской Федерации</w:t>
      </w:r>
      <w:r w:rsidR="008C4042">
        <w:rPr>
          <w:rFonts w:ascii="Times New Roman" w:eastAsia="Times New Roman" w:hAnsi="Times New Roman" w:cs="Times New Roman"/>
          <w:sz w:val="28"/>
          <w:szCs w:val="28"/>
        </w:rPr>
        <w:t xml:space="preserve">», статьей 17  Устава муниципального образования </w:t>
      </w:r>
      <w:proofErr w:type="spellStart"/>
      <w:r w:rsidR="008C4042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8C4042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="00417009">
        <w:rPr>
          <w:rFonts w:ascii="Times New Roman" w:eastAsia="Times New Roman" w:hAnsi="Times New Roman" w:cs="Times New Roman"/>
          <w:sz w:val="28"/>
          <w:szCs w:val="28"/>
        </w:rPr>
        <w:t>,  Совет де</w:t>
      </w:r>
      <w:r w:rsidR="004170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путатов решил</w:t>
      </w:r>
      <w:r w:rsidR="0041700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17009" w:rsidRPr="008C4042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8C4042" w:rsidRPr="008C4042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в «Положение о публичных слушаниях на территории муниципального образования </w:t>
      </w:r>
      <w:proofErr w:type="spellStart"/>
      <w:r w:rsidR="008C4042" w:rsidRPr="008C4042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Соль-Илецкий</w:t>
      </w:r>
      <w:proofErr w:type="spellEnd"/>
      <w:r w:rsidR="008C4042" w:rsidRPr="008C4042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городской округ»,  утвержденное решением Совета депутатов от 02.10.2015 № 11</w:t>
      </w:r>
      <w:r w:rsidR="008C4042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следующие изменения:</w:t>
      </w:r>
    </w:p>
    <w:p w:rsidR="00417009" w:rsidRDefault="00991ED7" w:rsidP="00991ED7">
      <w:pPr>
        <w:pStyle w:val="a3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B34E58">
        <w:rPr>
          <w:rFonts w:ascii="Times New Roman" w:hAnsi="Times New Roman" w:cs="Times New Roman"/>
          <w:sz w:val="28"/>
          <w:szCs w:val="28"/>
        </w:rPr>
        <w:t>Изложить пункт 1 части 1.3. раздела 1 Положения в новой редакции:</w:t>
      </w:r>
    </w:p>
    <w:p w:rsidR="00991ED7" w:rsidRDefault="00991ED7" w:rsidP="00991E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91ED7">
        <w:rPr>
          <w:rFonts w:ascii="Times New Roman" w:eastAsia="Times New Roman" w:hAnsi="Times New Roman" w:cs="Times New Roman"/>
          <w:sz w:val="28"/>
          <w:szCs w:val="28"/>
        </w:rPr>
        <w:t xml:space="preserve">1) проект Устава муниципального образования, а также проект </w:t>
      </w:r>
      <w:proofErr w:type="gramStart"/>
      <w:r w:rsidRPr="00991ED7">
        <w:rPr>
          <w:rFonts w:ascii="Times New Roman" w:eastAsia="Times New Roman" w:hAnsi="Times New Roman" w:cs="Times New Roman"/>
          <w:sz w:val="28"/>
          <w:szCs w:val="28"/>
        </w:rPr>
        <w:t>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(Основного Закона) Оренбургской области или законов Оренбургской области в целях приведения данного Устава в соответствие с этими нормативными правовыми актами;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991ED7" w:rsidRDefault="00991ED7" w:rsidP="00991E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Pr="00B34E58">
        <w:rPr>
          <w:rFonts w:ascii="Times New Roman" w:hAnsi="Times New Roman" w:cs="Times New Roman"/>
          <w:sz w:val="28"/>
          <w:szCs w:val="28"/>
        </w:rPr>
        <w:t>Изложить абзац третий  части 2.2. раздела 2 Положения в новой редакции:</w:t>
      </w:r>
    </w:p>
    <w:p w:rsidR="00991ED7" w:rsidRDefault="00991ED7" w:rsidP="00991E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B34E58">
        <w:rPr>
          <w:rFonts w:ascii="Times New Roman" w:hAnsi="Times New Roman" w:cs="Times New Roman"/>
          <w:bCs/>
          <w:sz w:val="28"/>
          <w:szCs w:val="28"/>
        </w:rPr>
        <w:t xml:space="preserve">Органы и должностные лица местного самоуправления должны опубликовать (обнародовать) в средствах массовой информации  информацию о времени, месте, теме публичных слушаний, проект нормативно - правового акта, выносимый на публичные слушания, порядок принятия предложений </w:t>
      </w:r>
      <w:r w:rsidRPr="00991ED7">
        <w:rPr>
          <w:rFonts w:ascii="Times New Roman" w:hAnsi="Times New Roman" w:cs="Times New Roman"/>
          <w:bCs/>
          <w:sz w:val="28"/>
          <w:szCs w:val="28"/>
        </w:rPr>
        <w:t xml:space="preserve">не позднее, чем за 10 (десять) дней до  начала слушаний, если настоящим Положением применительно к конкретному  </w:t>
      </w:r>
      <w:r w:rsidRPr="00991ED7">
        <w:rPr>
          <w:rFonts w:ascii="Times New Roman" w:hAnsi="Times New Roman" w:cs="Times New Roman"/>
          <w:bCs/>
          <w:sz w:val="28"/>
          <w:szCs w:val="28"/>
        </w:rPr>
        <w:lastRenderedPageBreak/>
        <w:t>проекту муниципального</w:t>
      </w:r>
      <w:r w:rsidRPr="00B34E58">
        <w:rPr>
          <w:rFonts w:ascii="Times New Roman" w:hAnsi="Times New Roman" w:cs="Times New Roman"/>
          <w:bCs/>
          <w:sz w:val="28"/>
          <w:szCs w:val="28"/>
        </w:rPr>
        <w:t xml:space="preserve"> правового акта  не установлен иной срок его опубликования.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991ED7" w:rsidRDefault="00991ED7" w:rsidP="00991ED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Изложить ч</w:t>
      </w:r>
      <w:r w:rsidRPr="00B34E58">
        <w:rPr>
          <w:rFonts w:ascii="Times New Roman" w:hAnsi="Times New Roman" w:cs="Times New Roman"/>
          <w:sz w:val="28"/>
          <w:szCs w:val="28"/>
        </w:rPr>
        <w:t>асть 4.3. раздела 4 Положения в новой редакции:</w:t>
      </w:r>
    </w:p>
    <w:p w:rsidR="00991ED7" w:rsidRPr="00991ED7" w:rsidRDefault="00991ED7" w:rsidP="00991E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91ED7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991ED7">
        <w:rPr>
          <w:rFonts w:ascii="Times New Roman" w:hAnsi="Times New Roman" w:cs="Times New Roman"/>
          <w:sz w:val="28"/>
          <w:szCs w:val="28"/>
        </w:rPr>
        <w:t>Не требуется официальное опубликование (обнародование) порядка учета предложений по проекту решения Совета депутатов о внесении изменений и дополнений в Устав,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Устава (Основного Закона) Оренбургской области или законов Оренбургской области в целях приведения данного</w:t>
      </w:r>
      <w:proofErr w:type="gramEnd"/>
      <w:r w:rsidRPr="00991ED7">
        <w:rPr>
          <w:rFonts w:ascii="Times New Roman" w:hAnsi="Times New Roman" w:cs="Times New Roman"/>
          <w:sz w:val="28"/>
          <w:szCs w:val="28"/>
        </w:rPr>
        <w:t xml:space="preserve"> устава в соответствие с этими нормативными правовыми актами</w:t>
      </w:r>
      <w:proofErr w:type="gramStart"/>
      <w:r w:rsidRPr="00991E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17009" w:rsidRDefault="00417009" w:rsidP="00417009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ешение вступает в силу после </w:t>
      </w:r>
      <w:r w:rsidR="00991ED7">
        <w:rPr>
          <w:rFonts w:ascii="Times New Roman" w:eastAsia="Times New Roman" w:hAnsi="Times New Roman" w:cs="Times New Roman"/>
          <w:spacing w:val="14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официального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 w:rsidR="00991ED7">
        <w:rPr>
          <w:rFonts w:ascii="Times New Roman" w:eastAsia="Times New Roman" w:hAnsi="Times New Roman" w:cs="Times New Roman"/>
          <w:sz w:val="28"/>
          <w:szCs w:val="28"/>
        </w:rPr>
        <w:t xml:space="preserve"> (обнародования)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417009" w:rsidRDefault="00417009" w:rsidP="00417009">
      <w:pPr>
        <w:pStyle w:val="a3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17009" w:rsidRDefault="00417009" w:rsidP="0041700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417009" w:rsidTr="00417009">
        <w:tc>
          <w:tcPr>
            <w:tcW w:w="4803" w:type="dxa"/>
            <w:hideMark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5DBB" w:rsidRDefault="00295DBB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95DBB" w:rsidRDefault="00295DBB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991ED7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- 19 экз., </w:t>
      </w:r>
      <w:r w:rsidR="00991ED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91ED7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991ED7">
        <w:rPr>
          <w:rFonts w:ascii="Times New Roman" w:hAnsi="Times New Roman" w:cs="Times New Roman"/>
          <w:sz w:val="24"/>
          <w:szCs w:val="24"/>
        </w:rPr>
        <w:t xml:space="preserve"> городского округа – 1 экз., </w:t>
      </w:r>
      <w:r>
        <w:rPr>
          <w:rFonts w:ascii="Times New Roman" w:hAnsi="Times New Roman" w:cs="Times New Roman"/>
          <w:sz w:val="24"/>
          <w:szCs w:val="24"/>
        </w:rPr>
        <w:t xml:space="preserve">прокуратура района - 1 экз.; в дело - 1 экз.  </w:t>
      </w:r>
    </w:p>
    <w:sectPr w:rsidR="00417009" w:rsidSect="00295DBB">
      <w:headerReference w:type="default" r:id="rId7"/>
      <w:footerReference w:type="default" r:id="rId8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A0C" w:rsidRDefault="00400A0C" w:rsidP="00B540F3">
      <w:pPr>
        <w:spacing w:after="0" w:line="240" w:lineRule="auto"/>
      </w:pPr>
      <w:r>
        <w:separator/>
      </w:r>
    </w:p>
  </w:endnote>
  <w:endnote w:type="continuationSeparator" w:id="0">
    <w:p w:rsidR="00400A0C" w:rsidRDefault="00400A0C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98" w:rsidRDefault="00884F98">
    <w:pPr>
      <w:pStyle w:val="a6"/>
      <w:jc w:val="right"/>
    </w:pPr>
  </w:p>
  <w:p w:rsidR="00884F98" w:rsidRDefault="00884F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A0C" w:rsidRDefault="00400A0C" w:rsidP="00B540F3">
      <w:pPr>
        <w:spacing w:after="0" w:line="240" w:lineRule="auto"/>
      </w:pPr>
      <w:r>
        <w:separator/>
      </w:r>
    </w:p>
  </w:footnote>
  <w:footnote w:type="continuationSeparator" w:id="0">
    <w:p w:rsidR="00400A0C" w:rsidRDefault="00400A0C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9F7B3A" w:rsidRDefault="00707E66">
        <w:pPr>
          <w:pStyle w:val="a4"/>
          <w:jc w:val="center"/>
        </w:pPr>
        <w:fldSimple w:instr=" PAGE   \* MERGEFORMAT ">
          <w:r w:rsidR="00295DBB">
            <w:rPr>
              <w:noProof/>
            </w:rPr>
            <w:t>2</w:t>
          </w:r>
        </w:fldSimple>
      </w:p>
    </w:sdtContent>
  </w:sdt>
  <w:p w:rsidR="009F7B3A" w:rsidRDefault="009F7B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244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FD66FE"/>
    <w:multiLevelType w:val="hybridMultilevel"/>
    <w:tmpl w:val="CDB0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2"/>
  </w:num>
  <w:num w:numId="5">
    <w:abstractNumId w:val="9"/>
  </w:num>
  <w:num w:numId="6">
    <w:abstractNumId w:val="15"/>
  </w:num>
  <w:num w:numId="7">
    <w:abstractNumId w:val="12"/>
  </w:num>
  <w:num w:numId="8">
    <w:abstractNumId w:val="13"/>
  </w:num>
  <w:num w:numId="9">
    <w:abstractNumId w:val="5"/>
  </w:num>
  <w:num w:numId="10">
    <w:abstractNumId w:val="6"/>
  </w:num>
  <w:num w:numId="11">
    <w:abstractNumId w:val="4"/>
  </w:num>
  <w:num w:numId="12">
    <w:abstractNumId w:val="7"/>
  </w:num>
  <w:num w:numId="13">
    <w:abstractNumId w:val="17"/>
  </w:num>
  <w:num w:numId="14">
    <w:abstractNumId w:val="1"/>
  </w:num>
  <w:num w:numId="15">
    <w:abstractNumId w:val="14"/>
  </w:num>
  <w:num w:numId="16">
    <w:abstractNumId w:val="8"/>
  </w:num>
  <w:num w:numId="17">
    <w:abstractNumId w:val="3"/>
  </w:num>
  <w:num w:numId="18">
    <w:abstractNumId w:val="11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68C7"/>
    <w:rsid w:val="000119D1"/>
    <w:rsid w:val="00011C26"/>
    <w:rsid w:val="000156EF"/>
    <w:rsid w:val="00021FB4"/>
    <w:rsid w:val="000278D3"/>
    <w:rsid w:val="00032506"/>
    <w:rsid w:val="00032A0D"/>
    <w:rsid w:val="00051E7C"/>
    <w:rsid w:val="00060E84"/>
    <w:rsid w:val="0007270A"/>
    <w:rsid w:val="0007458D"/>
    <w:rsid w:val="000745D1"/>
    <w:rsid w:val="000815D1"/>
    <w:rsid w:val="0009326D"/>
    <w:rsid w:val="000963C8"/>
    <w:rsid w:val="00097814"/>
    <w:rsid w:val="0009781C"/>
    <w:rsid w:val="000A24F6"/>
    <w:rsid w:val="000B6440"/>
    <w:rsid w:val="000C1D27"/>
    <w:rsid w:val="000D03C7"/>
    <w:rsid w:val="000D235D"/>
    <w:rsid w:val="000E66D4"/>
    <w:rsid w:val="000F1734"/>
    <w:rsid w:val="000F78E8"/>
    <w:rsid w:val="00106860"/>
    <w:rsid w:val="00106B75"/>
    <w:rsid w:val="00112798"/>
    <w:rsid w:val="001163D5"/>
    <w:rsid w:val="001231EE"/>
    <w:rsid w:val="00123B35"/>
    <w:rsid w:val="001456C4"/>
    <w:rsid w:val="0016008B"/>
    <w:rsid w:val="0018639E"/>
    <w:rsid w:val="00196CE1"/>
    <w:rsid w:val="001A1DD7"/>
    <w:rsid w:val="001A2270"/>
    <w:rsid w:val="001A71F9"/>
    <w:rsid w:val="001B1E14"/>
    <w:rsid w:val="001B2B6E"/>
    <w:rsid w:val="001F73E6"/>
    <w:rsid w:val="00211538"/>
    <w:rsid w:val="00235F67"/>
    <w:rsid w:val="00265D7D"/>
    <w:rsid w:val="0027209F"/>
    <w:rsid w:val="00277BAE"/>
    <w:rsid w:val="0028312B"/>
    <w:rsid w:val="00287593"/>
    <w:rsid w:val="00295DBB"/>
    <w:rsid w:val="002B27C5"/>
    <w:rsid w:val="002C3010"/>
    <w:rsid w:val="002D34D6"/>
    <w:rsid w:val="002D7093"/>
    <w:rsid w:val="002F0BA9"/>
    <w:rsid w:val="002F52ED"/>
    <w:rsid w:val="00300489"/>
    <w:rsid w:val="0030164D"/>
    <w:rsid w:val="003074A2"/>
    <w:rsid w:val="0032767D"/>
    <w:rsid w:val="00342C82"/>
    <w:rsid w:val="003453A0"/>
    <w:rsid w:val="00347EED"/>
    <w:rsid w:val="00353E2B"/>
    <w:rsid w:val="00381388"/>
    <w:rsid w:val="003877D3"/>
    <w:rsid w:val="00393A39"/>
    <w:rsid w:val="003959D1"/>
    <w:rsid w:val="003A3485"/>
    <w:rsid w:val="003B3291"/>
    <w:rsid w:val="003D7217"/>
    <w:rsid w:val="00400A0C"/>
    <w:rsid w:val="00400DBA"/>
    <w:rsid w:val="00406322"/>
    <w:rsid w:val="00417009"/>
    <w:rsid w:val="0043288C"/>
    <w:rsid w:val="004347F6"/>
    <w:rsid w:val="00440EA8"/>
    <w:rsid w:val="00450335"/>
    <w:rsid w:val="004803B3"/>
    <w:rsid w:val="00480486"/>
    <w:rsid w:val="004847F1"/>
    <w:rsid w:val="004A316F"/>
    <w:rsid w:val="004A6B0E"/>
    <w:rsid w:val="004B1BA9"/>
    <w:rsid w:val="004C634B"/>
    <w:rsid w:val="004C7829"/>
    <w:rsid w:val="004D1EBE"/>
    <w:rsid w:val="004D6B31"/>
    <w:rsid w:val="004E0897"/>
    <w:rsid w:val="004E2D65"/>
    <w:rsid w:val="00506B85"/>
    <w:rsid w:val="005165BF"/>
    <w:rsid w:val="00517E8C"/>
    <w:rsid w:val="0052020D"/>
    <w:rsid w:val="0053288D"/>
    <w:rsid w:val="00537EA7"/>
    <w:rsid w:val="0054363D"/>
    <w:rsid w:val="005460EA"/>
    <w:rsid w:val="00551B09"/>
    <w:rsid w:val="00556343"/>
    <w:rsid w:val="0056335A"/>
    <w:rsid w:val="00563F42"/>
    <w:rsid w:val="00597FED"/>
    <w:rsid w:val="005B152E"/>
    <w:rsid w:val="005B3726"/>
    <w:rsid w:val="00602945"/>
    <w:rsid w:val="006206AF"/>
    <w:rsid w:val="00646802"/>
    <w:rsid w:val="0065262F"/>
    <w:rsid w:val="0066088E"/>
    <w:rsid w:val="006736C5"/>
    <w:rsid w:val="006759AE"/>
    <w:rsid w:val="00680516"/>
    <w:rsid w:val="00690C60"/>
    <w:rsid w:val="00690FEC"/>
    <w:rsid w:val="006A3C11"/>
    <w:rsid w:val="006A4EF5"/>
    <w:rsid w:val="006A696D"/>
    <w:rsid w:val="006D1F6E"/>
    <w:rsid w:val="006E6B0A"/>
    <w:rsid w:val="006F45E4"/>
    <w:rsid w:val="0070468C"/>
    <w:rsid w:val="00707E66"/>
    <w:rsid w:val="00715455"/>
    <w:rsid w:val="0071767F"/>
    <w:rsid w:val="00732450"/>
    <w:rsid w:val="007324EF"/>
    <w:rsid w:val="007353DF"/>
    <w:rsid w:val="007466F7"/>
    <w:rsid w:val="00754646"/>
    <w:rsid w:val="00762840"/>
    <w:rsid w:val="007707B3"/>
    <w:rsid w:val="007B3B45"/>
    <w:rsid w:val="007C30D7"/>
    <w:rsid w:val="007E00D6"/>
    <w:rsid w:val="008125E8"/>
    <w:rsid w:val="00813157"/>
    <w:rsid w:val="0083259B"/>
    <w:rsid w:val="00845871"/>
    <w:rsid w:val="00865745"/>
    <w:rsid w:val="00866441"/>
    <w:rsid w:val="00876BB2"/>
    <w:rsid w:val="00881C14"/>
    <w:rsid w:val="00884F98"/>
    <w:rsid w:val="008873AE"/>
    <w:rsid w:val="008A06F1"/>
    <w:rsid w:val="008A48C0"/>
    <w:rsid w:val="008C350E"/>
    <w:rsid w:val="008C4042"/>
    <w:rsid w:val="008C54BF"/>
    <w:rsid w:val="008E2B77"/>
    <w:rsid w:val="008E2C4D"/>
    <w:rsid w:val="008F0968"/>
    <w:rsid w:val="008F7E67"/>
    <w:rsid w:val="0090499A"/>
    <w:rsid w:val="00905379"/>
    <w:rsid w:val="0092753B"/>
    <w:rsid w:val="009401FB"/>
    <w:rsid w:val="009674FF"/>
    <w:rsid w:val="009734B1"/>
    <w:rsid w:val="00983C97"/>
    <w:rsid w:val="00991ED7"/>
    <w:rsid w:val="009A0179"/>
    <w:rsid w:val="009A76F2"/>
    <w:rsid w:val="009C3479"/>
    <w:rsid w:val="009E5C57"/>
    <w:rsid w:val="009E74A3"/>
    <w:rsid w:val="009F0411"/>
    <w:rsid w:val="009F7B3A"/>
    <w:rsid w:val="00A06C8F"/>
    <w:rsid w:val="00A11162"/>
    <w:rsid w:val="00A32009"/>
    <w:rsid w:val="00A33F3C"/>
    <w:rsid w:val="00A41EE1"/>
    <w:rsid w:val="00A51AF0"/>
    <w:rsid w:val="00A81140"/>
    <w:rsid w:val="00A8199D"/>
    <w:rsid w:val="00A859F3"/>
    <w:rsid w:val="00A92305"/>
    <w:rsid w:val="00AA3BCB"/>
    <w:rsid w:val="00AD2911"/>
    <w:rsid w:val="00AE22C1"/>
    <w:rsid w:val="00AE7486"/>
    <w:rsid w:val="00AF4701"/>
    <w:rsid w:val="00B00A1F"/>
    <w:rsid w:val="00B00FA8"/>
    <w:rsid w:val="00B13209"/>
    <w:rsid w:val="00B33E3A"/>
    <w:rsid w:val="00B416A8"/>
    <w:rsid w:val="00B540F3"/>
    <w:rsid w:val="00B56ABE"/>
    <w:rsid w:val="00B61F4F"/>
    <w:rsid w:val="00B762E8"/>
    <w:rsid w:val="00B83C64"/>
    <w:rsid w:val="00B83CFE"/>
    <w:rsid w:val="00B95BCD"/>
    <w:rsid w:val="00B97E68"/>
    <w:rsid w:val="00BA487F"/>
    <w:rsid w:val="00BA57FF"/>
    <w:rsid w:val="00BD57E3"/>
    <w:rsid w:val="00BE55F8"/>
    <w:rsid w:val="00BE5634"/>
    <w:rsid w:val="00C20CEE"/>
    <w:rsid w:val="00C2659D"/>
    <w:rsid w:val="00C3674E"/>
    <w:rsid w:val="00C44C01"/>
    <w:rsid w:val="00C47590"/>
    <w:rsid w:val="00C51844"/>
    <w:rsid w:val="00C959FE"/>
    <w:rsid w:val="00CA293B"/>
    <w:rsid w:val="00CA4375"/>
    <w:rsid w:val="00CC7B83"/>
    <w:rsid w:val="00CD4174"/>
    <w:rsid w:val="00CD5E60"/>
    <w:rsid w:val="00CF6F13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6C4E"/>
    <w:rsid w:val="00DA6C52"/>
    <w:rsid w:val="00DB6F69"/>
    <w:rsid w:val="00DC1634"/>
    <w:rsid w:val="00DD0EE2"/>
    <w:rsid w:val="00DE4FC2"/>
    <w:rsid w:val="00DE6AEC"/>
    <w:rsid w:val="00DF0146"/>
    <w:rsid w:val="00DF4FAC"/>
    <w:rsid w:val="00E048EA"/>
    <w:rsid w:val="00E11D44"/>
    <w:rsid w:val="00E16A3D"/>
    <w:rsid w:val="00E25C5F"/>
    <w:rsid w:val="00E34AC1"/>
    <w:rsid w:val="00E61742"/>
    <w:rsid w:val="00E7249C"/>
    <w:rsid w:val="00E73867"/>
    <w:rsid w:val="00E93BCC"/>
    <w:rsid w:val="00EA1947"/>
    <w:rsid w:val="00EC372D"/>
    <w:rsid w:val="00ED43AE"/>
    <w:rsid w:val="00ED6835"/>
    <w:rsid w:val="00ED6F28"/>
    <w:rsid w:val="00EE28D7"/>
    <w:rsid w:val="00EF5FBA"/>
    <w:rsid w:val="00F03045"/>
    <w:rsid w:val="00F14FB6"/>
    <w:rsid w:val="00F20A8F"/>
    <w:rsid w:val="00F261CE"/>
    <w:rsid w:val="00F338B8"/>
    <w:rsid w:val="00F43DDB"/>
    <w:rsid w:val="00F62EAA"/>
    <w:rsid w:val="00F75488"/>
    <w:rsid w:val="00F75B83"/>
    <w:rsid w:val="00F87D40"/>
    <w:rsid w:val="00F9146C"/>
    <w:rsid w:val="00F9399D"/>
    <w:rsid w:val="00F9492D"/>
    <w:rsid w:val="00FA4801"/>
    <w:rsid w:val="00FB0168"/>
    <w:rsid w:val="00FD12E3"/>
    <w:rsid w:val="00FD43E1"/>
    <w:rsid w:val="00FD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98</cp:revision>
  <cp:lastPrinted>2017-06-22T11:28:00Z</cp:lastPrinted>
  <dcterms:created xsi:type="dcterms:W3CDTF">2012-04-03T12:19:00Z</dcterms:created>
  <dcterms:modified xsi:type="dcterms:W3CDTF">2017-06-22T11:28:00Z</dcterms:modified>
</cp:coreProperties>
</file>